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Deep Thinking April 3, 2014 - Maulana Wahiduddin Khan</w:t>
      </w:r>
    </w:p>
    <w:p>
      <w:r>
        <w:t>https://www.youtube.com/watch?v=D2tvutnQTv0</w:t>
      </w:r>
    </w:p>
    <w:p>
      <w:r>
        <w:rPr>
          <w:b/>
        </w:rPr>
        <w:t xml:space="preserve">[00:13] </w:t>
      </w:r>
      <w:r>
        <w:t>3 اپریل 2014۔ صحیح البخاری، حدیث نمبر 71۔</w:t>
      </w:r>
    </w:p>
    <w:p>
      <w:pPr>
        <w:jc w:val="right"/>
      </w:pPr>
      <w:r>
        <w:t>3 اپریل 2014۔ صحیح البخاری، حدیث نمبر 71۔</w:t>
      </w:r>
    </w:p>
    <w:p>
      <w:r>
        <w:rPr>
          <w:b/>
        </w:rPr>
        <w:t xml:space="preserve">[00:23] </w:t>
      </w:r>
      <w:r>
        <w:t>عن معاویہ، یقول: سمعت النبی صلی اللہ علیہ وسلم یقول: "من یرد اللہ بہ خیرا یفقہ فی الدین، وانما انا قاسم، واللہ یعطی۔" ولن تزال هذه الأمة قائمة على أمر الله، لا يضرهم من خالفهم حتى يأتي أمر الله.</w:t>
      </w:r>
    </w:p>
    <w:p>
      <w:pPr>
        <w:jc w:val="right"/>
      </w:pPr>
      <w:r>
        <w:t>عن معاویہ، یقول: سمعت النبی صلی اللہ علیہ وسلم یقول: "من یرد اللہ بہ خیرا یفقہ فی الدین، وانما انا قاسم، واللہ یعطی۔" ولن تزال هذه الأمة قائمة على أمر الله، لا يضرهم من خالفهم حتى يأتي أمر الله.</w:t>
      </w:r>
    </w:p>
    <w:p>
      <w:r>
        <w:rPr>
          <w:b/>
        </w:rPr>
        <w:t xml:space="preserve">[00:49] </w:t>
      </w:r>
      <w:r>
        <w:t>معاویہ روایت کرتے ہیں، انہوں نے نبی صلی اللہ علیہ وسلم کو فرماتے ہوئے سنا: "اللہ جس کے ساتھ خیر کا ارادہ کرتا ہے، اس کو دین کی سمجھ دیتا ہے،</w:t>
      </w:r>
    </w:p>
    <w:p>
      <w:pPr>
        <w:jc w:val="right"/>
      </w:pPr>
      <w:r>
        <w:t>معاویہ روایت کرتے ہیں، انہوں نے نبی صلی اللہ علیہ وسلم کو فرماتے ہوئے سنا: "اللہ جس کے ساتھ خیر کا ارادہ کرتا ہے، اس کو دین کی سمجھ دیتا ہے،</w:t>
      </w:r>
    </w:p>
    <w:p>
      <w:r>
        <w:rPr>
          <w:b/>
        </w:rPr>
        <w:t xml:space="preserve">[01:03] </w:t>
      </w:r>
      <w:r>
        <w:t>اور میں تو صرف تقسیم کرنے والا ہوں، اللہ عطا کرتا ہے۔" اور یہ امت برابر اللہ کے حکم پر قائم رہے گی</w:t>
      </w:r>
    </w:p>
    <w:p>
      <w:pPr>
        <w:jc w:val="right"/>
      </w:pPr>
      <w:r>
        <w:t>اور میں تو صرف تقسیم کرنے والا ہوں، اللہ عطا کرتا ہے۔" اور یہ امت برابر اللہ کے حکم پر قائم رہے گی۔</w:t>
      </w:r>
    </w:p>
    <w:p>
      <w:r>
        <w:rPr>
          <w:b/>
        </w:rPr>
        <w:t xml:space="preserve">[01:15] </w:t>
      </w:r>
      <w:r>
        <w:t>جو ان کی مخالفت کریں گے، وہ ان کو نقصان نہیں پہنچا پائیں گے، یہاں تک کہ اللہ تعالیٰ کا حکم آ جائے گا۔ مولانا، اس حدیث کی وضاحت فرمائیں۔</w:t>
      </w:r>
    </w:p>
    <w:p>
      <w:pPr>
        <w:jc w:val="right"/>
      </w:pPr>
      <w:r>
        <w:t>جو ان کی مخالفت کریں گے، وہ ان کو نقصان نہیں پہنچا پائیں گے، یہاں تک کہ اللہ تعالیٰ کا حکم آ جائے گا۔ مولانا، اس حدیث کی وضاحت فرمائیں۔</w:t>
      </w:r>
    </w:p>
    <w:p>
      <w:r>
        <w:rPr>
          <w:b/>
        </w:rPr>
        <w:t xml:space="preserve">[01:28] </w:t>
      </w:r>
      <w:r>
        <w:t>بسم اللہ الرحمن الرحیم۔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[01:35] </w:t>
      </w:r>
      <w:r>
        <w:t>اس حدیث رسول میں</w:t>
      </w:r>
    </w:p>
    <w:p>
      <w:pPr>
        <w:jc w:val="right"/>
      </w:pPr>
      <w:r>
        <w:t>اس حدیث رسول میں</w:t>
      </w:r>
    </w:p>
    <w:p>
      <w:r>
        <w:rPr>
          <w:b/>
        </w:rPr>
        <w:t xml:space="preserve">[01:41] </w:t>
      </w:r>
      <w:r>
        <w:t>بتایا گیا ہے کہ اللہ تعالیٰ جس کے لیے خیر کا فیصلہ فرماتا ہے، اس کو تفقع دے دیتا ہے۔</w:t>
      </w:r>
    </w:p>
    <w:p>
      <w:pPr>
        <w:jc w:val="right"/>
      </w:pPr>
      <w:r>
        <w:t>بتایا گیا ہے کہ اللہ تعالیٰ جس کے لیے خیر کا فیصلہ فرماتا ہے، اس کو تفقع دے دیتا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