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War And Peace November 15, 2013 Maulana Wahiduddin Khan</w:t>
      </w:r>
    </w:p>
    <w:p>
      <w:r>
        <w:t>https://www.youtube.com/watch?v=dxgn0Pp7iVQ</w:t>
      </w:r>
    </w:p>
    <w:p>
      <w:r>
        <w:rPr>
          <w:b/>
        </w:rPr>
        <w:t xml:space="preserve">[00:14] </w:t>
      </w:r>
      <w:r>
        <w:t>15 november 2013. an abdullah ibn abi aufa: "in rasool allah sallallahu alaihi wasallam fi ba'z ayyamihi, allati laqa fiha al-'aduw,</w:t>
      </w:r>
    </w:p>
    <w:p>
      <w:pPr>
        <w:jc w:val="right"/>
      </w:pPr>
      <w:r>
        <w:t>15 نومبر 2013۔ عن عبداللہ ابن ابی عوفہ: "ان رسول اللہ صلی اللہ علیہ وسلم فی بعض ایامہ، التي لقی فیہا العدو،</w:t>
      </w:r>
    </w:p>
    <w:p>
      <w:r>
        <w:rPr>
          <w:b/>
        </w:rPr>
        <w:t xml:space="preserve">[00:27] </w:t>
      </w:r>
      <w:r>
        <w:t>intazar hatta malat al-shams, thumma qama fi al-nas fa-qal: ayyuha al-nas,</w:t>
      </w:r>
    </w:p>
    <w:p>
      <w:pPr>
        <w:jc w:val="right"/>
      </w:pPr>
      <w:r>
        <w:t>انتظر حتى مالت الشمس، ثم قام فی الناس فقال: ایہا الناس،</w:t>
      </w:r>
    </w:p>
    <w:p>
      <w:r>
        <w:rPr>
          <w:b/>
        </w:rPr>
        <w:t xml:space="preserve">[00:34] </w:t>
      </w:r>
      <w:r>
        <w:t>la tamannu liqa' al-'aduw, wa-as'alu allaha al-'afiyah, fa-idha laqaytumuhum fa-asbiru, wa-a'lamu anna al-jannata tahta zilali al-suyuf." thumma qala:</w:t>
      </w:r>
    </w:p>
    <w:p>
      <w:pPr>
        <w:jc w:val="right"/>
      </w:pPr>
      <w:r>
        <w:t>لا تمنوا لقاء العدو، واسألوا الله العافية، فإذا لقيتموهم فاصبروا، واعلموا أن الجنة تحت ظلال السيوف." ثم قال:</w:t>
      </w:r>
    </w:p>
    <w:p>
      <w:r>
        <w:rPr>
          <w:b/>
        </w:rPr>
        <w:t xml:space="preserve">[00:48] </w:t>
      </w:r>
      <w:r>
        <w:t>"allahumma munzil al-kitab, wa-mujri al-sahab, wa-hazim al-ahzab, hazimhum wa-nsurna 'alayhim." bukhari, hadith number 30, 24, 30, 25.</w:t>
      </w:r>
    </w:p>
    <w:p>
      <w:pPr>
        <w:jc w:val="right"/>
      </w:pPr>
      <w:r>
        <w:t>"اللهم منزل الکتاب، ومجری السحاب، وحازم الأحزاب، احزمهم وانصرنا علیہم." البخاری، حدیث نمبر 30، 24، 30، 25۔</w:t>
      </w:r>
    </w:p>
    <w:p>
      <w:r>
        <w:rPr>
          <w:b/>
        </w:rPr>
        <w:t xml:space="preserve">[01:03] </w:t>
      </w:r>
      <w:r>
        <w:t>is hadith ka tarjuma hai: abdullah bin abi aufa se riwayat hai ke rasool allah sallallahu alaihi wasallam ba'z un safaron mein jin mein dushman se amna samna hua, us waqt tak intazar karte jab tak suraj dhal na jata, phir logon mein khare hote aur farmate: "ae logon!</w:t>
      </w:r>
    </w:p>
    <w:p>
      <w:pPr>
        <w:jc w:val="right"/>
      </w:pPr>
      <w:r>
        <w:t>اس حدیث کا ترجمہ ہے: عبداللہ بن ابی عوفہ سے روایت ہے کہ رسول اللہ صلی اللہ علیہ وسلم بعض ان سفروں میں جن میں دشمن سے آمنہ سامنا ہوا، اس وقت تک انتظار کرتے جب تک سورج ڈھل نہ جاتا، پھر لوگوں میں کھڑے ہوتے اور فرماتے: "اے لوگوں!</w:t>
      </w:r>
    </w:p>
    <w:p>
      <w:r>
        <w:rPr>
          <w:b/>
        </w:rPr>
        <w:t xml:space="preserve">[01:24] </w:t>
      </w:r>
      <w:r>
        <w:t>dushman se muqable ki tamanna na karo, allah se afiyat talab karo, aur agar tumhara dushman se muqabla ho to sabr karo, aur yeh jaan lo ke jannat talwaron ke saye mein hai." phir kaha: "ae allah!</w:t>
      </w:r>
    </w:p>
    <w:p>
      <w:pPr>
        <w:jc w:val="right"/>
      </w:pPr>
      <w:r>
        <w:t>دشمن سے مقابلے کی تمنا نہ کرو، اللہ سے عافیت طلب کرو، اور اگر تمہارا دشمن سے مقابلہ ہو تو صبر کرو، اور یہ جان لو کہ جنت تلواروں کے سائے میں ہے۔" پھر کہا: "اے اللہ!</w:t>
      </w:r>
    </w:p>
    <w:p>
      <w:r>
        <w:rPr>
          <w:b/>
        </w:rPr>
        <w:t xml:space="preserve">[01:38] </w:t>
      </w:r>
      <w:r>
        <w:t>kitab ke nazil karne wale aur lashkaroon ko shikast dene wale, unhein shikast de aur hamein un par ghalba ata farma." molana, is hadith ko wazeh kijiye.</w:t>
      </w:r>
    </w:p>
    <w:p>
      <w:pPr>
        <w:jc w:val="right"/>
      </w:pPr>
      <w:r>
        <w:t>کتاب کے نازل کرنے والے اور لشکروں کو شکست دینے والے، انہیں شکست دے اور ہمیں ان پر غلبہ عطا فرما۔" مولانا، اس حدیث کو واضح کیجئے۔</w:t>
      </w:r>
    </w:p>
    <w:p>
      <w:r>
        <w:rPr>
          <w:b/>
        </w:rPr>
        <w:t xml:space="preserve">[01:50] </w:t>
      </w:r>
      <w:r>
        <w:t>bismillah rahman rahim.</w:t>
      </w:r>
    </w:p>
    <w:p>
      <w:pPr>
        <w:jc w:val="right"/>
      </w:pPr>
      <w:r>
        <w:t>بسم اللہ الرحمن الرحیم۔</w:t>
      </w:r>
    </w:p>
    <w:p>
      <w:r>
        <w:rPr>
          <w:b/>
        </w:rPr>
        <w:t xml:space="preserve">[01:56] </w:t>
      </w:r>
      <w:r>
        <w:t>yeh hadith jo aap ne suni, yeh qital yani war ke masle ko samajhne ke liye bohat aham hai.</w:t>
      </w:r>
    </w:p>
    <w:p>
      <w:pPr>
        <w:jc w:val="right"/>
      </w:pPr>
      <w:r>
        <w:t>یہ حدیث جو آپ نے سنی، یہ قتال یعنی وار کے مسئلے کو سمجھنے کے لیے بہت اہم ہے۔</w:t>
      </w:r>
    </w:p>
    <w:p>
      <w:r>
        <w:rPr>
          <w:b/>
        </w:rPr>
        <w:t xml:space="preserve">[02:11] </w:t>
      </w:r>
      <w:r>
        <w:t>dekhiye, is mein ek baat yeh hai ke rasool allah agar kabhi</w:t>
      </w:r>
    </w:p>
    <w:p>
      <w:pPr>
        <w:jc w:val="right"/>
      </w:pPr>
      <w:r>
        <w:t>دیکھیے، اس میں ایک بات یہ ہے کہ رسول اللہ اگر کبھی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