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The Role of Islam in Personality Development March 13, 2011 Maulana Wahiduddin Khan</w:t>
      </w:r>
    </w:p>
    <w:p>
      <w:r>
        <w:t>https://www.youtube.com/watch?v=Sgs9b6-apZQ</w:t>
      </w:r>
    </w:p>
    <w:p>
      <w:r>
        <w:rPr>
          <w:b/>
        </w:rPr>
        <w:t xml:space="preserve">[00:14] </w:t>
      </w:r>
      <w:r>
        <w:t>bismillah al-rahman al-rahim,</w:t>
      </w:r>
    </w:p>
    <w:p>
      <w:pPr>
        <w:jc w:val="right"/>
      </w:pPr>
      <w:r>
        <w:t>بسم اللہ الرحمن الرحیم،</w:t>
      </w:r>
    </w:p>
    <w:p>
      <w:r>
        <w:rPr>
          <w:b/>
        </w:rPr>
        <w:t xml:space="preserve">[00:17] </w:t>
      </w:r>
      <w:r>
        <w:t>wasalli Allahu ala nabiyyi al-kareem.</w:t>
      </w:r>
    </w:p>
    <w:p>
      <w:pPr>
        <w:jc w:val="right"/>
      </w:pPr>
      <w:r>
        <w:t>وصلی اللہ علی النبی الکریم۔</w:t>
      </w:r>
    </w:p>
    <w:p>
      <w:r>
        <w:rPr>
          <w:b/>
        </w:rPr>
        <w:t xml:space="preserve">[00:21] </w:t>
      </w:r>
      <w:r>
        <w:t>rabishrah li sadri,</w:t>
      </w:r>
    </w:p>
    <w:p>
      <w:pPr>
        <w:jc w:val="right"/>
      </w:pPr>
      <w:r>
        <w:t>رب اشرح لی صدری،</w:t>
      </w:r>
    </w:p>
    <w:p>
      <w:r>
        <w:rPr>
          <w:b/>
        </w:rPr>
        <w:t xml:space="preserve">[00:24] </w:t>
      </w:r>
      <w:r>
        <w:t>wayassir li amri,</w:t>
      </w:r>
    </w:p>
    <w:p>
      <w:pPr>
        <w:jc w:val="right"/>
      </w:pPr>
      <w:r>
        <w:t>ویسر لی امری،</w:t>
      </w:r>
    </w:p>
    <w:p>
      <w:r>
        <w:rPr>
          <w:b/>
        </w:rPr>
        <w:t xml:space="preserve">[00:27] </w:t>
      </w:r>
      <w:r>
        <w:t>wahal al-uqdata min lisani,</w:t>
      </w:r>
    </w:p>
    <w:p>
      <w:pPr>
        <w:jc w:val="right"/>
      </w:pPr>
      <w:r>
        <w:t>واحل العقدۃ من لسانی،</w:t>
      </w:r>
    </w:p>
    <w:p>
      <w:r>
        <w:rPr>
          <w:b/>
        </w:rPr>
        <w:t xml:space="preserve">[00:30] </w:t>
      </w:r>
      <w:r>
        <w:t>yafqa qawli.</w:t>
      </w:r>
    </w:p>
    <w:p>
      <w:pPr>
        <w:jc w:val="right"/>
      </w:pPr>
      <w:r>
        <w:t>یفقہ قولی۔</w:t>
      </w:r>
    </w:p>
    <w:p>
      <w:r>
        <w:rPr>
          <w:b/>
        </w:rPr>
        <w:t xml:space="preserve">[00:36] </w:t>
      </w:r>
      <w:r>
        <w:t>aaj ke liye jo title hai woh hai</w:t>
      </w:r>
    </w:p>
    <w:p>
      <w:pPr>
        <w:jc w:val="right"/>
      </w:pPr>
      <w:r>
        <w:t>آج کے لیے جو ٹائٹل ہے وہ ہے</w:t>
      </w:r>
    </w:p>
    <w:p>
      <w:r>
        <w:rPr>
          <w:b/>
        </w:rPr>
        <w:t xml:space="preserve">[00:41] </w:t>
      </w:r>
      <w:r>
        <w:t>"da rol of islam</w:t>
      </w:r>
    </w:p>
    <w:p>
      <w:pPr>
        <w:jc w:val="right"/>
      </w:pPr>
      <w:r>
        <w:t>"دا رول آف اسلام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