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Empowerment August 22, 2010 Maulana Wahiduddin Khan</w:t>
      </w:r>
    </w:p>
    <w:p>
      <w:r>
        <w:t>https://www.youtube.com/watch?v=s1H6U_GSRaA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 al-karim.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 waisar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wahal al-uqdata min lisani, yafqah qawli.</w:t>
      </w:r>
    </w:p>
    <w:p>
      <w:pPr>
        <w:jc w:val="right"/>
      </w:pPr>
      <w:r>
        <w:t>واحل العقدۃ من لسانی، یفقہ قولی.</w:t>
      </w:r>
    </w:p>
    <w:p>
      <w:r>
        <w:rPr>
          <w:b/>
        </w:rPr>
        <w:t xml:space="preserve">[00:32] </w:t>
      </w:r>
      <w:r>
        <w:t>aaj ka topic hai "Intellectual</w:t>
      </w:r>
    </w:p>
    <w:p>
      <w:pPr>
        <w:jc w:val="right"/>
      </w:pPr>
      <w:r>
        <w:t>آج کا ٹاپک ہے "Intellectual</w:t>
      </w:r>
    </w:p>
    <w:p>
      <w:r>
        <w:rPr>
          <w:b/>
        </w:rPr>
        <w:t xml:space="preserve">[00:37] </w:t>
      </w:r>
      <w:r>
        <w:t>Empowerment"۔</w:t>
      </w:r>
    </w:p>
    <w:p>
      <w:pPr>
        <w:jc w:val="right"/>
      </w:pPr>
      <w:r>
        <w:t>Empowerment"۔</w:t>
      </w:r>
    </w:p>
    <w:p>
      <w:r>
        <w:rPr>
          <w:b/>
        </w:rPr>
        <w:t xml:space="preserve">[00:41] </w:t>
      </w:r>
      <w:r>
        <w:t>yeh topic mujhe is liye samajh mein aaya</w:t>
      </w:r>
    </w:p>
    <w:p>
      <w:pPr>
        <w:jc w:val="right"/>
      </w:pPr>
      <w:r>
        <w:t>یہ ٹاپک مجھے اس لیے سمجھ میں آیا</w:t>
      </w:r>
    </w:p>
    <w:p>
      <w:r>
        <w:rPr>
          <w:b/>
        </w:rPr>
        <w:t xml:space="preserve">[00:44] </w:t>
      </w:r>
      <w:r>
        <w:t>keh abhi aik sahib se mulaqat hui, aik</w:t>
      </w:r>
    </w:p>
    <w:p>
      <w:pPr>
        <w:jc w:val="right"/>
      </w:pPr>
      <w:r>
        <w:t>کہ ابھی ایک صاحب سے ملاقات ہوئی، ایک</w:t>
      </w:r>
    </w:p>
    <w:p>
      <w:r>
        <w:rPr>
          <w:b/>
        </w:rPr>
        <w:t xml:space="preserve">[00:49] </w:t>
      </w:r>
      <w:r>
        <w:t>muslim thay woh, aur bohat hi dynamic aadmi thay, un ke paas resources hain,</w:t>
      </w:r>
    </w:p>
    <w:p>
      <w:pPr>
        <w:jc w:val="right"/>
      </w:pPr>
      <w:r>
        <w:t>مسلم تھے وہ، اور بہت ہی ڈائنامک آدمی تھے، ان کے پاس ریسورسز ہیں،</w:t>
      </w:r>
    </w:p>
    <w:p>
      <w:r>
        <w:rPr>
          <w:b/>
        </w:rPr>
        <w:t xml:space="preserve">[00:57] </w:t>
      </w:r>
      <w:r>
        <w:t>ek saarb rehte hain woh. to maine poocha ke aap kya kaam kar rahe</w:t>
      </w:r>
    </w:p>
    <w:p>
      <w:pPr>
        <w:jc w:val="right"/>
      </w:pPr>
      <w:r>
        <w:t>ایک سارب رہتے ہیں وہ۔ تو میں نے پوچھا کہ آپ کیا کام کر رہے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