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Choice between Right and Wrong Battlefield- Part 2 Jan 26, 2007</w:t>
      </w:r>
    </w:p>
    <w:p>
      <w:r>
        <w:t>https://www.youtube.com/watch?v=rTAv-AnDvZU</w:t>
      </w:r>
    </w:p>
    <w:p>
      <w:r>
        <w:rPr>
          <w:b/>
        </w:rPr>
        <w:t xml:space="preserve">[00:14] </w:t>
      </w:r>
      <w:r>
        <w:t>bismillah hir rahman nir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[00:17] </w:t>
      </w:r>
      <w:r>
        <w:t>wa sallallahu ala nabiyyil 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[00:20]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[00:23]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[00:25] </w:t>
      </w:r>
      <w:r>
        <w:t>w ahlul uqdata min lisani</w:t>
      </w:r>
    </w:p>
    <w:p>
      <w:pPr>
        <w:jc w:val="right"/>
      </w:pPr>
      <w:r>
        <w:t>واحل العقدۃ من لسانی</w:t>
      </w:r>
    </w:p>
    <w:p>
      <w:r>
        <w:rPr>
          <w:b/>
        </w:rPr>
        <w:t xml:space="preserve">[00:28] </w:t>
      </w:r>
      <w:r>
        <w:t>yaf qahu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[00:34] </w:t>
      </w:r>
      <w:r>
        <w:t>aaj ek waqia hua,</w:t>
      </w:r>
    </w:p>
    <w:p>
      <w:pPr>
        <w:jc w:val="right"/>
      </w:pPr>
      <w:r>
        <w:t>آج ایک واقعہ ہوا،</w:t>
      </w:r>
    </w:p>
    <w:p>
      <w:r>
        <w:rPr>
          <w:b/>
        </w:rPr>
        <w:t xml:space="preserve">[00:38] </w:t>
      </w:r>
      <w:r>
        <w:t>isi se main</w:t>
      </w:r>
    </w:p>
    <w:p>
      <w:pPr>
        <w:jc w:val="right"/>
      </w:pPr>
      <w:r>
        <w:t>اسی سے میں</w:t>
      </w:r>
    </w:p>
    <w:p>
      <w:r>
        <w:rPr>
          <w:b/>
        </w:rPr>
        <w:t xml:space="preserve">[00:40] </w:t>
      </w:r>
      <w:r>
        <w:t>apni baat ko shuru karta hoon.</w:t>
      </w:r>
    </w:p>
    <w:p>
      <w:pPr>
        <w:jc w:val="right"/>
      </w:pPr>
      <w:r>
        <w:t>اپنی بات کو شروع کرتا ہوں۔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