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Dua (Part 1) December 15, 2006</w:t>
      </w:r>
    </w:p>
    <w:p>
      <w:r>
        <w:t>https://www.youtube.com/watch?v=iOdZ-5i1gRs</w:t>
      </w:r>
    </w:p>
    <w:p>
      <w:r>
        <w:rPr>
          <w:b/>
        </w:rPr>
        <w:t xml:space="preserve">[00:13]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wa-sallallahu 'ala-n-nabiyyi 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wah-lul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[00:32]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aaj</w:t>
      </w:r>
    </w:p>
    <w:p>
      <w:pPr>
        <w:jc w:val="right"/>
      </w:pPr>
      <w:r>
        <w:t>آج</w:t>
      </w:r>
    </w:p>
    <w:p>
      <w:r>
        <w:rPr>
          <w:b/>
        </w:rPr>
        <w:t xml:space="preserve">[00:42] </w:t>
      </w:r>
      <w:r>
        <w:t>dua</w:t>
      </w:r>
    </w:p>
    <w:p>
      <w:pPr>
        <w:jc w:val="right"/>
      </w:pPr>
      <w:r>
        <w:t>دعا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