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Intellectual Poverty of Intellectuals (Part 1) December 31, 2006 Maulana Wahiduddin Khan</w:t>
      </w:r>
    </w:p>
    <w:p>
      <w:r>
        <w:t>https://www.youtube.com/watch?v=i3O3S8d86FY</w:t>
      </w:r>
    </w:p>
    <w:p>
      <w:r>
        <w:rPr>
          <w:b/>
        </w:rPr>
        <w:t xml:space="preserve">[00:14]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 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wahal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[00:37] </w:t>
      </w:r>
      <w:r>
        <w:t>aaj ke topic ke liye yeh announce kiya gaya tha</w:t>
      </w:r>
    </w:p>
    <w:p>
      <w:pPr>
        <w:jc w:val="right"/>
      </w:pPr>
      <w:r>
        <w:t>آج کے ٹاپک کے لیے یہ اناؤنس کیا گیا تھا</w:t>
      </w:r>
    </w:p>
    <w:p>
      <w:r>
        <w:rPr>
          <w:b/>
        </w:rPr>
        <w:t xml:space="preserve">[00:42] </w:t>
      </w:r>
      <w:r>
        <w:t>ke woh hoga "</w:t>
      </w:r>
    </w:p>
    <w:p>
      <w:pPr>
        <w:jc w:val="right"/>
      </w:pPr>
      <w:r>
        <w:t>کہ وہ ہوگا 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