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Idealism vs Practical Wisdom November 13, 2011</w:t>
      </w:r>
    </w:p>
    <w:p>
      <w:r>
        <w:t>https://youtu.be/wBAP5e9j7m8</w:t>
      </w:r>
    </w:p>
    <w:p>
      <w:r>
        <w:rPr>
          <w:b/>
        </w:rPr>
        <w:t xml:space="preserve">[00:14] </w:t>
      </w:r>
      <w:r>
        <w:t>Bismillah Rehmanur Rahim, wa salli Allahu ala Nabi al Karim. Rab shrah li sadri, wa yassir li amri,</w:t>
      </w:r>
    </w:p>
    <w:p>
      <w:pPr>
        <w:jc w:val="right"/>
      </w:pPr>
      <w:r>
        <w:t>بسم اللہ الرحمن الرحیم، وصلیاللہ علی النبی الکریم ۔ رباشرحلی صدری، و یسرلیامری،</w:t>
      </w:r>
    </w:p>
    <w:p>
      <w:r>
        <w:rPr>
          <w:b/>
        </w:rPr>
        <w:t xml:space="preserve">[00:28] </w:t>
      </w:r>
      <w:r>
        <w:t>Wahlul uqdta min lisani, yafqahu qawli.</w:t>
      </w:r>
    </w:p>
    <w:p>
      <w:pPr>
        <w:jc w:val="right"/>
      </w:pPr>
      <w:r>
        <w:t>واحل العقدۃ من لسانی ، یفقہ ق ولی۔</w:t>
      </w:r>
    </w:p>
    <w:p>
      <w:r>
        <w:rPr>
          <w:b/>
        </w:rPr>
        <w:t xml:space="preserve">[00:37] </w:t>
      </w:r>
      <w:r>
        <w:t>Aaj ka topic hai: Idealism versus Practical Wisdom.</w:t>
      </w:r>
    </w:p>
    <w:p>
      <w:pPr>
        <w:jc w:val="right"/>
      </w:pPr>
      <w:r>
        <w:t>آج کا ٹاپکہے: آئیڈیل زم ورسز پریکٹیکل وزڈم۔</w:t>
      </w:r>
    </w:p>
    <w:p>
      <w:r>
        <w:rPr>
          <w:b/>
        </w:rPr>
        <w:t xml:space="preserve">[00:50] </w:t>
      </w:r>
      <w:r>
        <w:t>Yani miyar pasandida aur amli natije ke aitbar se cheezon ko lena.</w:t>
      </w:r>
    </w:p>
    <w:p>
      <w:pPr>
        <w:jc w:val="right"/>
      </w:pPr>
      <w:r>
        <w:t>یعنی معیار پس ندی اور عم لینتیجے کےاعتبارسے چیزوںکولینا۔</w:t>
      </w:r>
    </w:p>
    <w:p>
      <w:r>
        <w:rPr>
          <w:b/>
        </w:rPr>
        <w:t xml:space="preserve">[01:07] </w:t>
      </w:r>
      <w:r>
        <w:t>Yeh ajib baat hai ke poori history mein insan idealism ke peeche daudta raha hai. Bahut hi kam misalein milengi jab ke insan ne practical wisdom ki ahmiyat ko samjha ho.</w:t>
      </w:r>
    </w:p>
    <w:p>
      <w:pPr>
        <w:jc w:val="right"/>
      </w:pPr>
      <w:r>
        <w:t>یہ عجیبباتہے کہ پوریہسٹریمیں انسان آئیڈیلکےپیچھے دوڑتارہاہے۔ بہت ہی کم مثالیںملیںگی جب کہانسان نے پریکٹیکلوز ڈمکیاہمیتکوسمجھاہو۔</w:t>
      </w:r>
    </w:p>
    <w:p>
      <w:r>
        <w:rPr>
          <w:b/>
        </w:rPr>
        <w:t xml:space="preserve">[01:27] </w:t>
      </w:r>
      <w:r>
        <w:t>Pehle bhi aise hi tha, aaj bhi aisa hi hai.</w:t>
      </w:r>
    </w:p>
    <w:p>
      <w:pPr>
        <w:jc w:val="right"/>
      </w:pPr>
      <w:r>
        <w:t>پہلے بھیایسےہیتھا، آج بھیایساہیہے۔</w:t>
      </w:r>
    </w:p>
    <w:p>
      <w:r>
        <w:rPr>
          <w:b/>
        </w:rPr>
        <w:t xml:space="preserve">[01:33] </w:t>
      </w:r>
      <w:r>
        <w:t>Is mamle mein Quran ko padhte hue mujhe ek ajib ehsas hota hai ke Adam ki jo kahani hai, woh kahani itni zyada, iske itne diverse aspects hain ke taqreeban zindagi ke sare aspects ko woh cover kar raha hai.</w:t>
      </w:r>
    </w:p>
    <w:p>
      <w:pPr>
        <w:jc w:val="right"/>
      </w:pPr>
      <w:r>
        <w:t>اسمعاملےمیں قرآنکو پڑھتےہوئےمجھےایکعجیباحساسہوتاہے کہ آدم کیجوکہانیہے، وہ کہانی اتنیزیادہ ،اسکے اتنےڈائیورس ایسپیکٹہیں کہ تقریباً زندگی کے سارےایسپیکٹکووہکورکررہاہے۔</w:t>
      </w:r>
    </w:p>
    <w:p>
      <w:r>
        <w:rPr>
          <w:b/>
        </w:rPr>
        <w:t xml:space="preserve">[01:57] </w:t>
      </w:r>
      <w:r>
        <w:t>Aap ko yeh jan na ho ke duniya mein hamein kis tarah rehna hai to sirf Adam aur Iblees ki kahani ko aap padhiye, phir gaur kijiye to aap ko sari guidance is mein mil jayegi.</w:t>
      </w:r>
    </w:p>
    <w:p>
      <w:pPr>
        <w:jc w:val="right"/>
      </w:pPr>
      <w:r>
        <w:t>آپ کویہجان ناہو کہدنیا میں ہمیں کسطرحرہناہے تو صرف آدم اور ابلیسکیکہانیکوآپپڑھیے، پھرغورکیجیے توآپ کو ساری گائیڈنس اسیمیں مل جائےگی۔</w:t>
      </w:r>
    </w:p>
    <w:p>
      <w:r>
        <w:rPr>
          <w:b/>
        </w:rPr>
        <w:t xml:space="preserve">[02:19] </w:t>
      </w:r>
      <w:r>
        <w:t>Bahut hi ajib baat hai yeh.</w:t>
      </w:r>
    </w:p>
    <w:p>
      <w:pPr>
        <w:jc w:val="right"/>
      </w:pPr>
      <w:r>
        <w:t>بہتہی عجیبباتہےیہ۔</w:t>
      </w:r>
    </w:p>
    <w:p>
      <w:r>
        <w:rPr>
          <w:b/>
        </w:rPr>
        <w:t xml:space="preserve">[02:22] </w:t>
      </w:r>
      <w:r>
        <w:t>Misal ke taur par dekhein, yeh jo masla aaj hum le rahe hain, jo topic, iska jawab bhi Adam ki zindagi mein maujood hai. Yani ke woh pehle insan ki hi zindagi hai, phir bhi insan ne is se sabak nahi liya.</w:t>
      </w:r>
    </w:p>
    <w:p>
      <w:pPr>
        <w:jc w:val="right"/>
      </w:pPr>
      <w:r>
        <w:t>مثال کےطورپردیکھیں،یہجومسئلہآج ہم لےرہےہیں، جو ٹاپک ،اسکاجواببھی آدم کیزندگی میںموجود ہے۔ یعنی کہ وہپہلے انسانہیکیزندگی ہے، پھربھیانساننےاسسےسبقنہیںلیا۔</w:t>
      </w:r>
    </w:p>
    <w:p>
      <w:r>
        <w:rPr>
          <w:b/>
        </w:rPr>
        <w:t xml:space="preserve">[02:40] </w:t>
      </w:r>
      <w:r>
        <w:t>Aap dekhiye, Adam ko jab Allah Ta'ala ne paida kiya</w:t>
      </w:r>
    </w:p>
    <w:p>
      <w:pPr>
        <w:jc w:val="right"/>
      </w:pPr>
      <w:r>
        <w:t>آپدیکھیے ، آدم کو جب اللہ تعالیٰنےپیدا کیا</w:t>
      </w:r>
    </w:p>
    <w:p>
      <w:r>
        <w:rPr>
          <w:b/>
        </w:rPr>
        <w:t xml:space="preserve">[02:47] </w:t>
      </w:r>
      <w:r>
        <w:t>To unko jannat mein rakha</w:t>
      </w:r>
    </w:p>
    <w:p>
      <w:pPr>
        <w:jc w:val="right"/>
      </w:pPr>
      <w:r>
        <w:t>توانکوجنت میںرکھا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