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Why was Muhammad the Final Prophet July 03, 2008</w:t>
      </w:r>
    </w:p>
    <w:p>
      <w:r>
        <w:t>https://www.youtube.com/watch?v=d_-fW-0l5Bc</w:t>
      </w:r>
    </w:p>
    <w:p>
      <w:r>
        <w:rPr>
          <w:b/>
        </w:rPr>
        <w:t xml:space="preserve">[00:14] </w:t>
      </w:r>
      <w:r>
        <w:t>bismillah-hir-rehman-nir-raheem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[00:19] </w:t>
      </w:r>
      <w:r>
        <w:t>wa-sallallahu-ala-an-nabiyyil-kareem</w:t>
      </w:r>
    </w:p>
    <w:p>
      <w:pPr>
        <w:jc w:val="right"/>
      </w:pPr>
      <w:r>
        <w:t>و صلی اللہ علی النبی الکریم</w:t>
      </w:r>
    </w:p>
    <w:p>
      <w:r>
        <w:rPr>
          <w:b/>
        </w:rPr>
        <w:t xml:space="preserve">[00:23] </w:t>
      </w:r>
      <w:r>
        <w:t>rab-ishrah-li-sadri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[00:26] </w:t>
      </w:r>
      <w:r>
        <w:t>wa-yassir-li-amri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[00:29] </w:t>
      </w:r>
      <w:r>
        <w:t>wahl-ul-uqdatan-min-lisani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[00:33] </w:t>
      </w:r>
      <w:r>
        <w:t>yaf-qahu-qawli aaj</w:t>
      </w:r>
    </w:p>
    <w:p>
      <w:pPr>
        <w:jc w:val="right"/>
      </w:pPr>
      <w:r>
        <w:t>یفقہ قولی آج</w:t>
      </w:r>
    </w:p>
    <w:p>
      <w:r>
        <w:rPr>
          <w:b/>
        </w:rPr>
        <w:t xml:space="preserve">[00:39] </w:t>
      </w:r>
      <w:r>
        <w:t>ka topic hai</w:t>
      </w:r>
    </w:p>
    <w:p>
      <w:pPr>
        <w:jc w:val="right"/>
      </w:pPr>
      <w:r>
        <w:t>کا ٹاپک ہے</w:t>
      </w:r>
    </w:p>
    <w:p>
      <w:r>
        <w:rPr>
          <w:b/>
        </w:rPr>
        <w:t xml:space="preserve">[00:43] </w:t>
      </w:r>
      <w:r>
        <w:t>why was</w:t>
      </w:r>
    </w:p>
    <w:p>
      <w:pPr>
        <w:jc w:val="right"/>
      </w:pPr>
      <w:r>
        <w:t>وائی واز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