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Dua In Islam May 27, 2007 Maulana Wahiduddin Khan</w:t>
      </w:r>
    </w:p>
    <w:p>
      <w:r>
        <w:t>https://www.youtube.com/watch?v=mRf6b2S-Y_c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 صلی اللہ ala an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[00:20] </w:t>
      </w:r>
      <w:r>
        <w:t>rabbi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[00:25] </w:t>
      </w:r>
      <w:r>
        <w:t>wahlul uqdata min lisani yafqa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[00:34] </w:t>
      </w:r>
      <w:r>
        <w:t>aaj mujhe dua ke bare mein</w:t>
      </w:r>
    </w:p>
    <w:p>
      <w:pPr>
        <w:jc w:val="right"/>
      </w:pPr>
      <w:r>
        <w:t>آج مجھے دعا کے بارے میں</w:t>
      </w:r>
    </w:p>
    <w:p>
      <w:r>
        <w:rPr>
          <w:b/>
        </w:rPr>
        <w:t xml:space="preserve">[00:39] </w:t>
      </w:r>
      <w:r>
        <w:t>kuch kehna hai.</w:t>
      </w:r>
    </w:p>
    <w:p>
      <w:pPr>
        <w:jc w:val="right"/>
      </w:pPr>
      <w:r>
        <w:t>کچھ کہنا ہے۔</w:t>
      </w:r>
    </w:p>
    <w:p>
      <w:r>
        <w:rPr>
          <w:b/>
        </w:rPr>
        <w:t xml:space="preserve">[00:42] </w:t>
      </w:r>
      <w:r>
        <w:t>aaj</w:t>
      </w:r>
    </w:p>
    <w:p>
      <w:pPr>
        <w:jc w:val="right"/>
      </w:pPr>
      <w:r>
        <w:t>آج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