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Islam and the Modern Age (English) May 28, 2007 Maulana Wahiduddin Khan</w:t>
      </w:r>
    </w:p>
    <w:p>
      <w:r>
        <w:t>https://www.youtube.com/watch?v=t8n4i0yHfww</w:t>
      </w:r>
    </w:p>
    <w:p>
      <w:r>
        <w:rPr>
          <w:b/>
        </w:rPr>
        <w:t xml:space="preserve">[00:09] </w:t>
      </w:r>
      <w:r>
        <w:t>Bismillah-hir-rahman-nir-rahim,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[00:13] </w:t>
      </w:r>
      <w:r>
        <w:t>wa sallallahu alaa annabi al kareem.</w:t>
      </w:r>
    </w:p>
    <w:p>
      <w:pPr>
        <w:jc w:val="right"/>
      </w:pPr>
      <w:r>
        <w:t>وصلی اللہ علی النبی الکریم۔</w:t>
      </w:r>
    </w:p>
    <w:p>
      <w:r>
        <w:rPr>
          <w:b/>
        </w:rPr>
        <w:t xml:space="preserve">[00:17] </w:t>
      </w:r>
      <w:r>
        <w:t>rab ishrah li sadri,</w:t>
      </w:r>
    </w:p>
    <w:p>
      <w:pPr>
        <w:jc w:val="right"/>
      </w:pPr>
      <w:r>
        <w:t>رب اشرح لی صدری،</w:t>
      </w:r>
    </w:p>
    <w:p>
      <w:r>
        <w:rPr>
          <w:b/>
        </w:rPr>
        <w:t xml:space="preserve">[00:20] </w:t>
      </w:r>
      <w:r>
        <w:t>wa yassir li amri,</w:t>
      </w:r>
    </w:p>
    <w:p>
      <w:pPr>
        <w:jc w:val="right"/>
      </w:pPr>
      <w:r>
        <w:t>ویسر لی امری،</w:t>
      </w:r>
    </w:p>
    <w:p>
      <w:r>
        <w:rPr>
          <w:b/>
        </w:rPr>
        <w:t xml:space="preserve">[00:23] </w:t>
      </w:r>
      <w:r>
        <w:t>wah-lul uqdatan min lisani,</w:t>
      </w:r>
    </w:p>
    <w:p>
      <w:pPr>
        <w:jc w:val="right"/>
      </w:pPr>
      <w:r>
        <w:t>واحل العقدۃ من لسانی،</w:t>
      </w:r>
    </w:p>
    <w:p>
      <w:r>
        <w:rPr>
          <w:b/>
        </w:rPr>
        <w:t xml:space="preserve">[00:26] </w:t>
      </w:r>
      <w:r>
        <w:t>yafqahu qawli.</w:t>
      </w:r>
    </w:p>
    <w:p>
      <w:pPr>
        <w:jc w:val="right"/>
      </w:pPr>
      <w:r>
        <w:t>یفقہ قولی۔</w:t>
      </w:r>
    </w:p>
    <w:p>
      <w:r>
        <w:rPr>
          <w:b/>
        </w:rPr>
        <w:t xml:space="preserve">[00:32] </w:t>
      </w:r>
      <w:r>
        <w:t>The theme of the present talk is</w:t>
      </w:r>
    </w:p>
    <w:p>
      <w:pPr>
        <w:jc w:val="right"/>
      </w:pPr>
      <w:r>
        <w:t>The theme of the present talk is</w:t>
      </w:r>
    </w:p>
    <w:p>
      <w:r>
        <w:rPr>
          <w:b/>
        </w:rPr>
        <w:t xml:space="preserve">[00:38] </w:t>
      </w:r>
      <w:r>
        <w:t>Islam and</w:t>
      </w:r>
    </w:p>
    <w:p>
      <w:pPr>
        <w:jc w:val="right"/>
      </w:pPr>
      <w:r>
        <w:t>Islam and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