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Story of Human Creation 6 March 2011 Maulana Wahiduddin Khan</w:t>
      </w:r>
    </w:p>
    <w:p>
      <w:r>
        <w:t>https://www.youtube.com/watch?v=LemkROGdkMg</w:t>
      </w:r>
    </w:p>
    <w:p>
      <w:r>
        <w:rPr>
          <w:b/>
        </w:rPr>
        <w:t xml:space="preserve">[00:14]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 salla Allahu ala nabiyyi al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باللسانی،</w:t>
      </w:r>
    </w:p>
    <w:p>
      <w:r>
        <w:rPr>
          <w:b/>
        </w:rPr>
        <w:t xml:space="preserve">[00:31] </w:t>
      </w:r>
      <w:r>
        <w:t>yafqa qawli</w:t>
      </w:r>
    </w:p>
    <w:p>
      <w:pPr>
        <w:jc w:val="right"/>
      </w:pPr>
      <w:r>
        <w:t>یفقہ قولی</w:t>
      </w:r>
    </w:p>
    <w:p>
      <w:r>
        <w:rPr>
          <w:b/>
        </w:rPr>
        <w:t xml:space="preserve">[00:32] </w:t>
      </w:r>
      <w:r>
        <w:t>. aaj ka topic hai "da</w:t>
      </w:r>
    </w:p>
    <w:p>
      <w:pPr>
        <w:jc w:val="right"/>
      </w:pPr>
      <w:r>
        <w:t>۔ آج کا ٹاپک ہے "دا</w:t>
      </w:r>
    </w:p>
    <w:p>
      <w:r>
        <w:rPr>
          <w:b/>
        </w:rPr>
        <w:t xml:space="preserve">[00:36] </w:t>
      </w:r>
      <w:r>
        <w:t>story of creation"</w:t>
      </w:r>
    </w:p>
    <w:p>
      <w:pPr>
        <w:jc w:val="right"/>
      </w:pPr>
      <w:r>
        <w:t>سٹوری آف کریشن"</w:t>
      </w:r>
    </w:p>
    <w:p>
      <w:r>
        <w:rPr>
          <w:b/>
        </w:rPr>
        <w:t xml:space="preserve">[00:41] </w:t>
      </w:r>
      <w:r>
        <w:t>yani takhleeq ka, takhleeq ki kahani.</w:t>
      </w:r>
    </w:p>
    <w:p>
      <w:pPr>
        <w:jc w:val="right"/>
      </w:pPr>
      <w:r>
        <w:t>یعنی تخلیق کا، تخلیق کی کہانی۔</w:t>
      </w:r>
    </w:p>
    <w:p>
      <w:r>
        <w:rPr>
          <w:b/>
        </w:rPr>
        <w:t xml:space="preserve">[00:47] </w:t>
      </w:r>
      <w:r>
        <w:t>yeh mozu history of thought se taluq rakhta hai aur is par hazaron kitabein likhi gayi hain.</w:t>
      </w:r>
    </w:p>
    <w:p>
      <w:pPr>
        <w:jc w:val="right"/>
      </w:pPr>
      <w:r>
        <w:t>یہ موضوع ہسٹری آف تھاٹ سے تعلق رکھتا ہے اور اس پر ہزاروں کتابیں لکھی گئی ہیں۔</w:t>
      </w:r>
    </w:p>
    <w:p>
      <w:r>
        <w:rPr>
          <w:b/>
        </w:rPr>
        <w:t xml:space="preserve">[00:57] </w:t>
      </w:r>
      <w:r>
        <w:t>main apni baat ka aghaz aik ayat se karoon ga.</w:t>
      </w:r>
    </w:p>
    <w:p>
      <w:pPr>
        <w:jc w:val="right"/>
      </w:pPr>
      <w:r>
        <w:t>میں اپنی بات کا آغاز ایک آیت سے کروں گا۔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