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De-Linking Policy 19 Aug 2017 - Maulana Wahiduddin Khan</w:t>
      </w:r>
    </w:p>
    <w:p>
      <w:r>
        <w:t>https://www.youtube.com/watch?v=hG_iZTSkchs</w:t>
      </w:r>
    </w:p>
    <w:p>
      <w:r>
        <w:rPr>
          <w:b/>
        </w:rPr>
        <w:t xml:space="preserve">[00:14]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salli allah o ala nabiyyil kareem.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[00:23] </w:t>
      </w:r>
      <w:r>
        <w:t>19 august 2017.</w:t>
      </w:r>
    </w:p>
    <w:p>
      <w:pPr>
        <w:jc w:val="right"/>
      </w:pPr>
      <w:r>
        <w:t>19 اگست 2017۔</w:t>
      </w:r>
    </w:p>
    <w:p>
      <w:r>
        <w:rPr>
          <w:b/>
        </w:rPr>
        <w:t xml:space="preserve">[00:28] </w:t>
      </w:r>
      <w:r>
        <w:t>ek buzurg the, ab unka intiqal ho chuka hai,</w:t>
      </w:r>
    </w:p>
    <w:p>
      <w:pPr>
        <w:jc w:val="right"/>
      </w:pPr>
      <w:r>
        <w:t>ایک بزرگ تھے، اب ان کا انتقال ہو چکا ہے،</w:t>
      </w:r>
    </w:p>
    <w:p>
      <w:r>
        <w:rPr>
          <w:b/>
        </w:rPr>
        <w:t xml:space="preserve">[00:32] </w:t>
      </w:r>
      <w:r>
        <w:t>to unke bare mein mashhoor tha ke hazrat ke haan sunnaton ka bahut ehtimam hota hai.</w:t>
      </w:r>
    </w:p>
    <w:p>
      <w:pPr>
        <w:jc w:val="right"/>
      </w:pPr>
      <w:r>
        <w:t>تو ان کے بارے میں مشہور تھا کہ حضرت کے ہاں سنتوں کا بہت اہتمام ہوتا ہے۔</w:t>
      </w:r>
    </w:p>
    <w:p>
      <w:r>
        <w:rPr>
          <w:b/>
        </w:rPr>
        <w:t xml:space="preserve">[00:42] </w:t>
      </w:r>
      <w:r>
        <w:t>Hazrat ke haan,</w:t>
      </w:r>
    </w:p>
    <w:p>
      <w:pPr>
        <w:jc w:val="right"/>
      </w:pPr>
      <w:r>
        <w:t>حضرت کے ہاں،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